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7681" w14:textId="77777777" w:rsidR="00086F45" w:rsidRDefault="00086F45" w:rsidP="00086F4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14:paraId="1618042A" w14:textId="77777777" w:rsidR="00086F45" w:rsidRDefault="00086F45" w:rsidP="00086F4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Zarządzenia </w:t>
      </w:r>
    </w:p>
    <w:p w14:paraId="326475CF" w14:textId="77777777" w:rsidR="00086F45" w:rsidRDefault="00086F45" w:rsidP="00086F4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Pr="001D6183">
        <w:rPr>
          <w:sz w:val="22"/>
          <w:szCs w:val="22"/>
        </w:rPr>
        <w:t>38/22</w:t>
      </w:r>
    </w:p>
    <w:p w14:paraId="530842AA" w14:textId="77777777" w:rsidR="00086F45" w:rsidRDefault="00086F45" w:rsidP="00086F4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Wójta Gminy Tuczna</w:t>
      </w:r>
    </w:p>
    <w:p w14:paraId="7EF263FF" w14:textId="77777777" w:rsidR="00086F45" w:rsidRDefault="00086F45" w:rsidP="00086F4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28 czerwca 2022 r. </w:t>
      </w:r>
    </w:p>
    <w:p w14:paraId="33F33196" w14:textId="77777777" w:rsidR="00086F45" w:rsidRDefault="00086F45" w:rsidP="00086F45">
      <w:pPr>
        <w:pStyle w:val="Default"/>
        <w:rPr>
          <w:b/>
          <w:bCs/>
          <w:sz w:val="22"/>
          <w:szCs w:val="22"/>
        </w:rPr>
      </w:pPr>
    </w:p>
    <w:p w14:paraId="13C21C64" w14:textId="77777777" w:rsidR="00086F45" w:rsidRDefault="00086F45" w:rsidP="00086F45">
      <w:pPr>
        <w:pStyle w:val="Default"/>
        <w:rPr>
          <w:b/>
          <w:bCs/>
          <w:sz w:val="22"/>
          <w:szCs w:val="22"/>
        </w:rPr>
      </w:pPr>
    </w:p>
    <w:p w14:paraId="18C7D417" w14:textId="77777777" w:rsidR="00086F45" w:rsidRDefault="00086F45" w:rsidP="00086F4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……………</w:t>
      </w:r>
    </w:p>
    <w:p w14:paraId="45202CD4" w14:textId="77777777" w:rsidR="00086F45" w:rsidRPr="00690D3B" w:rsidRDefault="00086F45" w:rsidP="00086F45">
      <w:pPr>
        <w:pStyle w:val="Default"/>
        <w:jc w:val="center"/>
        <w:rPr>
          <w:b/>
          <w:sz w:val="22"/>
          <w:szCs w:val="22"/>
        </w:rPr>
      </w:pPr>
      <w:r w:rsidRPr="00690D3B">
        <w:rPr>
          <w:b/>
          <w:sz w:val="22"/>
          <w:szCs w:val="22"/>
        </w:rPr>
        <w:t xml:space="preserve">Rady </w:t>
      </w:r>
      <w:r>
        <w:rPr>
          <w:b/>
          <w:sz w:val="22"/>
          <w:szCs w:val="22"/>
        </w:rPr>
        <w:t>Gminy Tuczna</w:t>
      </w:r>
    </w:p>
    <w:p w14:paraId="7E649CE0" w14:textId="77777777" w:rsidR="00086F45" w:rsidRDefault="00086F45" w:rsidP="00086F45">
      <w:pPr>
        <w:pStyle w:val="Default"/>
        <w:jc w:val="center"/>
        <w:rPr>
          <w:b/>
          <w:sz w:val="22"/>
          <w:szCs w:val="22"/>
        </w:rPr>
      </w:pPr>
      <w:r w:rsidRPr="00690D3B">
        <w:rPr>
          <w:b/>
          <w:sz w:val="22"/>
          <w:szCs w:val="22"/>
        </w:rPr>
        <w:t>z dnia …………………</w:t>
      </w:r>
    </w:p>
    <w:p w14:paraId="74E331BC" w14:textId="77777777" w:rsidR="00086F45" w:rsidRPr="00690D3B" w:rsidRDefault="00086F45" w:rsidP="00086F45">
      <w:pPr>
        <w:pStyle w:val="Default"/>
        <w:jc w:val="center"/>
        <w:rPr>
          <w:b/>
          <w:sz w:val="22"/>
          <w:szCs w:val="22"/>
        </w:rPr>
      </w:pPr>
    </w:p>
    <w:p w14:paraId="4AF7FCF2" w14:textId="77777777" w:rsidR="00086F45" w:rsidRPr="00690D3B" w:rsidRDefault="00086F45" w:rsidP="00086F45">
      <w:pPr>
        <w:pStyle w:val="Default"/>
        <w:jc w:val="center"/>
        <w:rPr>
          <w:b/>
          <w:sz w:val="22"/>
          <w:szCs w:val="22"/>
        </w:rPr>
      </w:pPr>
      <w:r w:rsidRPr="00690D3B">
        <w:rPr>
          <w:b/>
          <w:sz w:val="22"/>
          <w:szCs w:val="22"/>
        </w:rPr>
        <w:t xml:space="preserve">w sprawie wyznaczenia obszaru zdegradowanego i obszaru rewitalizacji </w:t>
      </w:r>
      <w:r>
        <w:rPr>
          <w:b/>
          <w:sz w:val="22"/>
          <w:szCs w:val="22"/>
        </w:rPr>
        <w:br/>
        <w:t>na terenie Gminy Tuczna</w:t>
      </w:r>
    </w:p>
    <w:p w14:paraId="26AFAF4D" w14:textId="77777777" w:rsidR="00086F45" w:rsidRDefault="00086F45" w:rsidP="00086F45">
      <w:pPr>
        <w:pStyle w:val="Default"/>
        <w:rPr>
          <w:sz w:val="22"/>
          <w:szCs w:val="22"/>
        </w:rPr>
      </w:pPr>
    </w:p>
    <w:p w14:paraId="3CE4D937" w14:textId="77777777" w:rsidR="00086F45" w:rsidRPr="00690D3B" w:rsidRDefault="00086F45" w:rsidP="00086F45">
      <w:pPr>
        <w:pStyle w:val="Bezodstpw"/>
        <w:jc w:val="both"/>
        <w:rPr>
          <w:rFonts w:ascii="Times New Roman" w:hAnsi="Times New Roman" w:cs="Times New Roman"/>
        </w:rPr>
      </w:pPr>
      <w:r w:rsidRPr="00690D3B">
        <w:rPr>
          <w:rFonts w:ascii="Times New Roman" w:hAnsi="Times New Roman" w:cs="Times New Roman"/>
        </w:rPr>
        <w:t>Na podstawie art. 8 ust. 1 ustawy z dnia 9 października 2015 r. o rewitalizacji (</w:t>
      </w:r>
      <w:proofErr w:type="spellStart"/>
      <w:r w:rsidRPr="00690D3B">
        <w:rPr>
          <w:rFonts w:ascii="Times New Roman" w:hAnsi="Times New Roman" w:cs="Times New Roman"/>
        </w:rPr>
        <w:t>t.j</w:t>
      </w:r>
      <w:proofErr w:type="spellEnd"/>
      <w:r w:rsidRPr="00690D3B">
        <w:rPr>
          <w:rFonts w:ascii="Times New Roman" w:hAnsi="Times New Roman" w:cs="Times New Roman"/>
        </w:rPr>
        <w:t>. Dz. U.</w:t>
      </w:r>
      <w:r>
        <w:rPr>
          <w:rFonts w:ascii="Times New Roman" w:hAnsi="Times New Roman" w:cs="Times New Roman"/>
        </w:rPr>
        <w:t xml:space="preserve"> </w:t>
      </w:r>
      <w:r w:rsidRPr="00690D3B">
        <w:rPr>
          <w:rFonts w:ascii="Times New Roman" w:hAnsi="Times New Roman" w:cs="Times New Roman"/>
        </w:rPr>
        <w:t xml:space="preserve">z 2021 r. poz. 485) uchwala się, co następuje: </w:t>
      </w:r>
    </w:p>
    <w:p w14:paraId="326DEE52" w14:textId="77777777" w:rsidR="00086F45" w:rsidRDefault="00086F45" w:rsidP="00086F45">
      <w:pPr>
        <w:pStyle w:val="Default"/>
        <w:rPr>
          <w:sz w:val="22"/>
          <w:szCs w:val="22"/>
        </w:rPr>
      </w:pPr>
    </w:p>
    <w:p w14:paraId="3E5C8360" w14:textId="77777777" w:rsidR="00086F45" w:rsidRDefault="00086F45" w:rsidP="00086F4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14:paraId="7E28CD91" w14:textId="77777777" w:rsidR="00086F45" w:rsidRDefault="00086F45" w:rsidP="00086F45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wniosek Wójta Gminy Tuczna wyznacza się obszar zdegradowany i obszar rewitalizacji na terenie Gminy Tuczna. </w:t>
      </w:r>
    </w:p>
    <w:p w14:paraId="7E632FC1" w14:textId="77777777" w:rsidR="00086F45" w:rsidRDefault="00086F45" w:rsidP="00086F45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Obszar zdegradowany dzieli się na pięć podobszarów:</w:t>
      </w:r>
    </w:p>
    <w:p w14:paraId="3E2BF786" w14:textId="77777777" w:rsidR="00086F45" w:rsidRPr="00F63B61" w:rsidRDefault="00086F45" w:rsidP="00086F45">
      <w:pPr>
        <w:pStyle w:val="Default"/>
        <w:jc w:val="both"/>
        <w:rPr>
          <w:sz w:val="8"/>
          <w:szCs w:val="8"/>
        </w:rPr>
      </w:pPr>
    </w:p>
    <w:p w14:paraId="37C3A5A0" w14:textId="77777777" w:rsidR="00086F45" w:rsidRPr="00F63B61" w:rsidRDefault="00086F45" w:rsidP="00086F45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 w:rsidRPr="00F63B61">
        <w:rPr>
          <w:sz w:val="22"/>
          <w:szCs w:val="22"/>
        </w:rPr>
        <w:t>podobszar zdegradowany „Bokinka Pańska”</w:t>
      </w:r>
      <w:r>
        <w:rPr>
          <w:sz w:val="22"/>
          <w:szCs w:val="22"/>
        </w:rPr>
        <w:t>,</w:t>
      </w:r>
      <w:r w:rsidRPr="00F63B61">
        <w:rPr>
          <w:sz w:val="22"/>
          <w:szCs w:val="22"/>
        </w:rPr>
        <w:t xml:space="preserve"> </w:t>
      </w:r>
      <w:r>
        <w:rPr>
          <w:sz w:val="22"/>
          <w:szCs w:val="22"/>
        </w:rPr>
        <w:t>zgodnie z</w:t>
      </w:r>
      <w:r w:rsidRPr="00F63B61">
        <w:rPr>
          <w:sz w:val="22"/>
          <w:szCs w:val="22"/>
        </w:rPr>
        <w:t xml:space="preserve"> </w:t>
      </w:r>
      <w:r w:rsidRPr="00811967">
        <w:rPr>
          <w:b/>
          <w:sz w:val="22"/>
          <w:szCs w:val="22"/>
        </w:rPr>
        <w:t>załącznikiem nr 1</w:t>
      </w:r>
      <w:r w:rsidRPr="00F63B61">
        <w:rPr>
          <w:sz w:val="22"/>
          <w:szCs w:val="22"/>
        </w:rPr>
        <w:t xml:space="preserve"> do uchwały,</w:t>
      </w:r>
    </w:p>
    <w:p w14:paraId="67B5ABB6" w14:textId="77777777" w:rsidR="00086F45" w:rsidRPr="00F63B61" w:rsidRDefault="00086F45" w:rsidP="00086F45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 w:rsidRPr="00F63B61">
        <w:rPr>
          <w:sz w:val="22"/>
          <w:szCs w:val="22"/>
        </w:rPr>
        <w:t>podobszar zdegradowany „Dąbrowica Duża</w:t>
      </w:r>
      <w:r>
        <w:rPr>
          <w:sz w:val="22"/>
          <w:szCs w:val="22"/>
        </w:rPr>
        <w:t>”,</w:t>
      </w:r>
      <w:r w:rsidRPr="00F63B61">
        <w:rPr>
          <w:sz w:val="22"/>
          <w:szCs w:val="22"/>
        </w:rPr>
        <w:t xml:space="preserve"> </w:t>
      </w:r>
      <w:r>
        <w:rPr>
          <w:sz w:val="22"/>
          <w:szCs w:val="22"/>
        </w:rPr>
        <w:t>zgodnie z</w:t>
      </w:r>
      <w:r w:rsidRPr="00F63B61">
        <w:rPr>
          <w:sz w:val="22"/>
          <w:szCs w:val="22"/>
        </w:rPr>
        <w:t xml:space="preserve"> </w:t>
      </w:r>
      <w:r w:rsidRPr="00811967">
        <w:rPr>
          <w:b/>
          <w:sz w:val="22"/>
          <w:szCs w:val="22"/>
        </w:rPr>
        <w:t xml:space="preserve">załącznikiem nr 2 </w:t>
      </w:r>
      <w:r w:rsidRPr="00F63B61">
        <w:rPr>
          <w:sz w:val="22"/>
          <w:szCs w:val="22"/>
        </w:rPr>
        <w:t>do uchwały,</w:t>
      </w:r>
    </w:p>
    <w:p w14:paraId="3F8954FC" w14:textId="77777777" w:rsidR="00086F45" w:rsidRPr="00F63B61" w:rsidRDefault="00086F45" w:rsidP="00086F45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 w:rsidRPr="00F63B61">
        <w:rPr>
          <w:sz w:val="22"/>
          <w:szCs w:val="22"/>
        </w:rPr>
        <w:t>podobszar zdegradowany „Matiaszówka”</w:t>
      </w:r>
      <w:r>
        <w:rPr>
          <w:sz w:val="22"/>
          <w:szCs w:val="22"/>
        </w:rPr>
        <w:t>,</w:t>
      </w:r>
      <w:r w:rsidRPr="00F63B61">
        <w:rPr>
          <w:sz w:val="22"/>
          <w:szCs w:val="22"/>
        </w:rPr>
        <w:t xml:space="preserve"> </w:t>
      </w:r>
      <w:r>
        <w:rPr>
          <w:sz w:val="22"/>
          <w:szCs w:val="22"/>
        </w:rPr>
        <w:t>zgodnie z</w:t>
      </w:r>
      <w:r w:rsidRPr="00F63B61">
        <w:rPr>
          <w:sz w:val="22"/>
          <w:szCs w:val="22"/>
        </w:rPr>
        <w:t xml:space="preserve"> </w:t>
      </w:r>
      <w:r w:rsidRPr="00811967">
        <w:rPr>
          <w:b/>
          <w:sz w:val="22"/>
          <w:szCs w:val="22"/>
        </w:rPr>
        <w:t xml:space="preserve">załącznikiem nr 3 </w:t>
      </w:r>
      <w:r w:rsidRPr="00F63B61">
        <w:rPr>
          <w:sz w:val="22"/>
          <w:szCs w:val="22"/>
        </w:rPr>
        <w:t>do uchwały,</w:t>
      </w:r>
    </w:p>
    <w:p w14:paraId="128E28A8" w14:textId="77777777" w:rsidR="00086F45" w:rsidRPr="00F63B61" w:rsidRDefault="00086F45" w:rsidP="00086F45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 w:rsidRPr="00F63B61">
        <w:rPr>
          <w:sz w:val="22"/>
          <w:szCs w:val="22"/>
        </w:rPr>
        <w:t>pod</w:t>
      </w:r>
      <w:r>
        <w:rPr>
          <w:sz w:val="22"/>
          <w:szCs w:val="22"/>
        </w:rPr>
        <w:t>obszar zdegradowany „Ogrodniki”,</w:t>
      </w:r>
      <w:r w:rsidRPr="00F63B61">
        <w:rPr>
          <w:sz w:val="22"/>
          <w:szCs w:val="22"/>
        </w:rPr>
        <w:t xml:space="preserve"> </w:t>
      </w:r>
      <w:r>
        <w:rPr>
          <w:sz w:val="22"/>
          <w:szCs w:val="22"/>
        </w:rPr>
        <w:t>zgodnie z</w:t>
      </w:r>
      <w:r w:rsidRPr="00F63B61">
        <w:rPr>
          <w:sz w:val="22"/>
          <w:szCs w:val="22"/>
        </w:rPr>
        <w:t xml:space="preserve"> </w:t>
      </w:r>
      <w:r w:rsidRPr="00811967">
        <w:rPr>
          <w:b/>
          <w:sz w:val="22"/>
          <w:szCs w:val="22"/>
        </w:rPr>
        <w:t>załącznikiem nr 4</w:t>
      </w:r>
      <w:r w:rsidRPr="00F63B61">
        <w:rPr>
          <w:sz w:val="22"/>
          <w:szCs w:val="22"/>
        </w:rPr>
        <w:t xml:space="preserve"> do uchwały,</w:t>
      </w:r>
    </w:p>
    <w:p w14:paraId="72BA7817" w14:textId="77777777" w:rsidR="00086F45" w:rsidRDefault="00086F45" w:rsidP="00086F45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 w:rsidRPr="00F63B61">
        <w:rPr>
          <w:sz w:val="22"/>
          <w:szCs w:val="22"/>
        </w:rPr>
        <w:t>podobszar zdegradowany „Tuczna”</w:t>
      </w:r>
      <w:r>
        <w:rPr>
          <w:sz w:val="22"/>
          <w:szCs w:val="22"/>
        </w:rPr>
        <w:t>,</w:t>
      </w:r>
      <w:r w:rsidRPr="00F63B61">
        <w:rPr>
          <w:sz w:val="22"/>
          <w:szCs w:val="22"/>
        </w:rPr>
        <w:t xml:space="preserve"> </w:t>
      </w:r>
      <w:r>
        <w:rPr>
          <w:sz w:val="22"/>
          <w:szCs w:val="22"/>
        </w:rPr>
        <w:t>zgodnie z</w:t>
      </w:r>
      <w:r w:rsidRPr="00F63B61">
        <w:rPr>
          <w:sz w:val="22"/>
          <w:szCs w:val="22"/>
        </w:rPr>
        <w:t xml:space="preserve"> </w:t>
      </w:r>
      <w:r w:rsidRPr="00811967">
        <w:rPr>
          <w:b/>
          <w:sz w:val="22"/>
          <w:szCs w:val="22"/>
        </w:rPr>
        <w:t xml:space="preserve">załącznikiem nr 5 </w:t>
      </w:r>
      <w:r w:rsidRPr="00F63B61">
        <w:rPr>
          <w:sz w:val="22"/>
          <w:szCs w:val="22"/>
        </w:rPr>
        <w:t>do uchwały.</w:t>
      </w:r>
    </w:p>
    <w:p w14:paraId="769DF9FF" w14:textId="77777777" w:rsidR="00086F45" w:rsidRDefault="00086F45" w:rsidP="00086F45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Obszar rewitalizacji dzieli się na pięć podobszarów:</w:t>
      </w:r>
    </w:p>
    <w:p w14:paraId="258C9E5B" w14:textId="77777777" w:rsidR="00086F45" w:rsidRPr="00823348" w:rsidRDefault="00086F45" w:rsidP="00086F45">
      <w:pPr>
        <w:pStyle w:val="Default"/>
        <w:jc w:val="both"/>
        <w:rPr>
          <w:sz w:val="16"/>
          <w:szCs w:val="16"/>
        </w:rPr>
      </w:pPr>
    </w:p>
    <w:p w14:paraId="1EA3C022" w14:textId="77777777" w:rsidR="00086F45" w:rsidRPr="00F63B61" w:rsidRDefault="00086F45" w:rsidP="00086F45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sz w:val="22"/>
          <w:szCs w:val="22"/>
        </w:rPr>
      </w:pPr>
      <w:r w:rsidRPr="00F63B61">
        <w:rPr>
          <w:sz w:val="22"/>
          <w:szCs w:val="22"/>
        </w:rPr>
        <w:t xml:space="preserve">podobszar </w:t>
      </w:r>
      <w:r>
        <w:rPr>
          <w:sz w:val="22"/>
          <w:szCs w:val="22"/>
        </w:rPr>
        <w:t>rewitalizacji</w:t>
      </w:r>
      <w:r w:rsidRPr="00F63B61">
        <w:rPr>
          <w:sz w:val="22"/>
          <w:szCs w:val="22"/>
        </w:rPr>
        <w:t xml:space="preserve"> „Bokinka Pańska”</w:t>
      </w:r>
      <w:r>
        <w:rPr>
          <w:sz w:val="22"/>
          <w:szCs w:val="22"/>
        </w:rPr>
        <w:t>,</w:t>
      </w:r>
      <w:r w:rsidRPr="00F63B61">
        <w:rPr>
          <w:sz w:val="22"/>
          <w:szCs w:val="22"/>
        </w:rPr>
        <w:t xml:space="preserve"> </w:t>
      </w:r>
      <w:r>
        <w:rPr>
          <w:sz w:val="22"/>
          <w:szCs w:val="22"/>
        </w:rPr>
        <w:t>zgodnie z</w:t>
      </w:r>
      <w:r w:rsidRPr="00F63B61">
        <w:rPr>
          <w:sz w:val="22"/>
          <w:szCs w:val="22"/>
        </w:rPr>
        <w:t xml:space="preserve"> </w:t>
      </w:r>
      <w:r w:rsidRPr="00811967">
        <w:rPr>
          <w:b/>
          <w:sz w:val="22"/>
          <w:szCs w:val="22"/>
        </w:rPr>
        <w:t>załącznikiem</w:t>
      </w:r>
      <w:r>
        <w:rPr>
          <w:b/>
          <w:sz w:val="22"/>
          <w:szCs w:val="22"/>
        </w:rPr>
        <w:t xml:space="preserve"> nr 6</w:t>
      </w:r>
      <w:r w:rsidRPr="00F63B61">
        <w:rPr>
          <w:sz w:val="22"/>
          <w:szCs w:val="22"/>
        </w:rPr>
        <w:t xml:space="preserve"> do uchwały,</w:t>
      </w:r>
    </w:p>
    <w:p w14:paraId="0B0E9F3D" w14:textId="77777777" w:rsidR="00086F45" w:rsidRPr="00F63B61" w:rsidRDefault="00086F45" w:rsidP="00086F45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sz w:val="22"/>
          <w:szCs w:val="22"/>
        </w:rPr>
      </w:pPr>
      <w:r w:rsidRPr="00F63B61">
        <w:rPr>
          <w:sz w:val="22"/>
          <w:szCs w:val="22"/>
        </w:rPr>
        <w:t xml:space="preserve">podobszar </w:t>
      </w:r>
      <w:r>
        <w:rPr>
          <w:sz w:val="22"/>
          <w:szCs w:val="22"/>
        </w:rPr>
        <w:t>rewitalizacji</w:t>
      </w:r>
      <w:r w:rsidRPr="00F63B61">
        <w:rPr>
          <w:sz w:val="22"/>
          <w:szCs w:val="22"/>
        </w:rPr>
        <w:t xml:space="preserve"> „Dąbrowica Duża</w:t>
      </w:r>
      <w:r>
        <w:rPr>
          <w:sz w:val="22"/>
          <w:szCs w:val="22"/>
        </w:rPr>
        <w:t>”,</w:t>
      </w:r>
      <w:r w:rsidRPr="00F63B61">
        <w:rPr>
          <w:sz w:val="22"/>
          <w:szCs w:val="22"/>
        </w:rPr>
        <w:t xml:space="preserve"> </w:t>
      </w:r>
      <w:r>
        <w:rPr>
          <w:sz w:val="22"/>
          <w:szCs w:val="22"/>
        </w:rPr>
        <w:t>zgodnie z</w:t>
      </w:r>
      <w:r w:rsidRPr="00F63B61">
        <w:rPr>
          <w:sz w:val="22"/>
          <w:szCs w:val="22"/>
        </w:rPr>
        <w:t xml:space="preserve"> </w:t>
      </w:r>
      <w:r w:rsidRPr="00811967">
        <w:rPr>
          <w:b/>
          <w:sz w:val="22"/>
          <w:szCs w:val="22"/>
        </w:rPr>
        <w:t>załącznikiem</w:t>
      </w:r>
      <w:r>
        <w:rPr>
          <w:b/>
          <w:sz w:val="22"/>
          <w:szCs w:val="22"/>
        </w:rPr>
        <w:t xml:space="preserve"> nr 7</w:t>
      </w:r>
      <w:r w:rsidRPr="00811967">
        <w:rPr>
          <w:b/>
          <w:sz w:val="22"/>
          <w:szCs w:val="22"/>
        </w:rPr>
        <w:t xml:space="preserve"> </w:t>
      </w:r>
      <w:r w:rsidRPr="00F63B61">
        <w:rPr>
          <w:sz w:val="22"/>
          <w:szCs w:val="22"/>
        </w:rPr>
        <w:t>do uchwały,</w:t>
      </w:r>
    </w:p>
    <w:p w14:paraId="4AFF9431" w14:textId="77777777" w:rsidR="00086F45" w:rsidRPr="00F63B61" w:rsidRDefault="00086F45" w:rsidP="00086F45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sz w:val="22"/>
          <w:szCs w:val="22"/>
        </w:rPr>
      </w:pPr>
      <w:r w:rsidRPr="00F63B61">
        <w:rPr>
          <w:sz w:val="22"/>
          <w:szCs w:val="22"/>
        </w:rPr>
        <w:t xml:space="preserve">podobszar </w:t>
      </w:r>
      <w:r>
        <w:rPr>
          <w:sz w:val="22"/>
          <w:szCs w:val="22"/>
        </w:rPr>
        <w:t>rewitalizacji</w:t>
      </w:r>
      <w:r w:rsidRPr="00F63B61">
        <w:rPr>
          <w:sz w:val="22"/>
          <w:szCs w:val="22"/>
        </w:rPr>
        <w:t xml:space="preserve"> „Matiaszówka”</w:t>
      </w:r>
      <w:r>
        <w:rPr>
          <w:sz w:val="22"/>
          <w:szCs w:val="22"/>
        </w:rPr>
        <w:t>,</w:t>
      </w:r>
      <w:r w:rsidRPr="00F63B61">
        <w:rPr>
          <w:sz w:val="22"/>
          <w:szCs w:val="22"/>
        </w:rPr>
        <w:t xml:space="preserve"> </w:t>
      </w:r>
      <w:r>
        <w:rPr>
          <w:sz w:val="22"/>
          <w:szCs w:val="22"/>
        </w:rPr>
        <w:t>zgodnie z</w:t>
      </w:r>
      <w:r w:rsidRPr="00F63B61">
        <w:rPr>
          <w:sz w:val="22"/>
          <w:szCs w:val="22"/>
        </w:rPr>
        <w:t xml:space="preserve"> </w:t>
      </w:r>
      <w:r w:rsidRPr="00811967">
        <w:rPr>
          <w:b/>
          <w:sz w:val="22"/>
          <w:szCs w:val="22"/>
        </w:rPr>
        <w:t>załącznikiem</w:t>
      </w:r>
      <w:r>
        <w:rPr>
          <w:b/>
          <w:sz w:val="22"/>
          <w:szCs w:val="22"/>
        </w:rPr>
        <w:t xml:space="preserve"> nr 8</w:t>
      </w:r>
      <w:r w:rsidRPr="00811967">
        <w:rPr>
          <w:b/>
          <w:sz w:val="22"/>
          <w:szCs w:val="22"/>
        </w:rPr>
        <w:t xml:space="preserve"> </w:t>
      </w:r>
      <w:r w:rsidRPr="00F63B61">
        <w:rPr>
          <w:sz w:val="22"/>
          <w:szCs w:val="22"/>
        </w:rPr>
        <w:t>do uchwały,</w:t>
      </w:r>
    </w:p>
    <w:p w14:paraId="49E4FC02" w14:textId="77777777" w:rsidR="00086F45" w:rsidRPr="00F63B61" w:rsidRDefault="00086F45" w:rsidP="00086F45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sz w:val="22"/>
          <w:szCs w:val="22"/>
        </w:rPr>
      </w:pPr>
      <w:r w:rsidRPr="00F63B61">
        <w:rPr>
          <w:sz w:val="22"/>
          <w:szCs w:val="22"/>
        </w:rPr>
        <w:t>pod</w:t>
      </w:r>
      <w:r>
        <w:rPr>
          <w:sz w:val="22"/>
          <w:szCs w:val="22"/>
        </w:rPr>
        <w:t>obszar rewitalizacji „Ogrodniki”,</w:t>
      </w:r>
      <w:r w:rsidRPr="00F63B61">
        <w:rPr>
          <w:sz w:val="22"/>
          <w:szCs w:val="22"/>
        </w:rPr>
        <w:t xml:space="preserve"> </w:t>
      </w:r>
      <w:r>
        <w:rPr>
          <w:sz w:val="22"/>
          <w:szCs w:val="22"/>
        </w:rPr>
        <w:t>zgodnie z</w:t>
      </w:r>
      <w:r w:rsidRPr="00F63B61">
        <w:rPr>
          <w:sz w:val="22"/>
          <w:szCs w:val="22"/>
        </w:rPr>
        <w:t xml:space="preserve"> </w:t>
      </w:r>
      <w:r w:rsidRPr="00811967">
        <w:rPr>
          <w:b/>
          <w:sz w:val="22"/>
          <w:szCs w:val="22"/>
        </w:rPr>
        <w:t>załącznikiem</w:t>
      </w:r>
      <w:r>
        <w:rPr>
          <w:b/>
          <w:sz w:val="22"/>
          <w:szCs w:val="22"/>
        </w:rPr>
        <w:t xml:space="preserve"> nr 9</w:t>
      </w:r>
      <w:r w:rsidRPr="00F63B61">
        <w:rPr>
          <w:sz w:val="22"/>
          <w:szCs w:val="22"/>
        </w:rPr>
        <w:t xml:space="preserve"> do uchwały,</w:t>
      </w:r>
    </w:p>
    <w:p w14:paraId="70A4BB41" w14:textId="77777777" w:rsidR="00086F45" w:rsidRDefault="00086F45" w:rsidP="00086F45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sz w:val="22"/>
          <w:szCs w:val="22"/>
        </w:rPr>
      </w:pPr>
      <w:r w:rsidRPr="00F63B61">
        <w:rPr>
          <w:sz w:val="22"/>
          <w:szCs w:val="22"/>
        </w:rPr>
        <w:t xml:space="preserve">podobszar </w:t>
      </w:r>
      <w:r>
        <w:rPr>
          <w:sz w:val="22"/>
          <w:szCs w:val="22"/>
        </w:rPr>
        <w:t>rewitalizacji</w:t>
      </w:r>
      <w:r w:rsidRPr="00F63B61">
        <w:rPr>
          <w:sz w:val="22"/>
          <w:szCs w:val="22"/>
        </w:rPr>
        <w:t xml:space="preserve"> „Tuczna”</w:t>
      </w:r>
      <w:r>
        <w:rPr>
          <w:sz w:val="22"/>
          <w:szCs w:val="22"/>
        </w:rPr>
        <w:t>,</w:t>
      </w:r>
      <w:r w:rsidRPr="00F63B61">
        <w:rPr>
          <w:sz w:val="22"/>
          <w:szCs w:val="22"/>
        </w:rPr>
        <w:t xml:space="preserve"> </w:t>
      </w:r>
      <w:r>
        <w:rPr>
          <w:sz w:val="22"/>
          <w:szCs w:val="22"/>
        </w:rPr>
        <w:t>zgodnie z</w:t>
      </w:r>
      <w:r w:rsidRPr="00F63B61">
        <w:rPr>
          <w:sz w:val="22"/>
          <w:szCs w:val="22"/>
        </w:rPr>
        <w:t xml:space="preserve"> </w:t>
      </w:r>
      <w:r w:rsidRPr="00811967">
        <w:rPr>
          <w:b/>
          <w:sz w:val="22"/>
          <w:szCs w:val="22"/>
        </w:rPr>
        <w:t>załącznikiem</w:t>
      </w:r>
      <w:r>
        <w:rPr>
          <w:b/>
          <w:sz w:val="22"/>
          <w:szCs w:val="22"/>
        </w:rPr>
        <w:t xml:space="preserve"> nr 10</w:t>
      </w:r>
      <w:r w:rsidRPr="00811967">
        <w:rPr>
          <w:b/>
          <w:sz w:val="22"/>
          <w:szCs w:val="22"/>
        </w:rPr>
        <w:t xml:space="preserve"> </w:t>
      </w:r>
      <w:r w:rsidRPr="00F63B61">
        <w:rPr>
          <w:sz w:val="22"/>
          <w:szCs w:val="22"/>
        </w:rPr>
        <w:t>do uchwały.</w:t>
      </w:r>
    </w:p>
    <w:p w14:paraId="7AB0A758" w14:textId="77777777" w:rsidR="00086F45" w:rsidRPr="00690D3B" w:rsidRDefault="00086F45" w:rsidP="00086F45">
      <w:pPr>
        <w:pStyle w:val="Default"/>
        <w:ind w:left="284"/>
        <w:jc w:val="both"/>
        <w:rPr>
          <w:sz w:val="22"/>
          <w:szCs w:val="22"/>
        </w:rPr>
      </w:pPr>
    </w:p>
    <w:p w14:paraId="6610C930" w14:textId="77777777" w:rsidR="00086F45" w:rsidRDefault="00086F45" w:rsidP="00086F4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14:paraId="2D0317C5" w14:textId="77777777" w:rsidR="00086F45" w:rsidRDefault="00086F45" w:rsidP="00086F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Wykonanie uchwały powierza się Wójtowi Gminy Tuczna. </w:t>
      </w:r>
    </w:p>
    <w:p w14:paraId="6AB3B888" w14:textId="77777777" w:rsidR="00086F45" w:rsidRDefault="00086F45" w:rsidP="00086F45">
      <w:pPr>
        <w:pStyle w:val="Default"/>
        <w:rPr>
          <w:sz w:val="22"/>
          <w:szCs w:val="22"/>
        </w:rPr>
      </w:pPr>
    </w:p>
    <w:p w14:paraId="0BBB1CB1" w14:textId="77777777" w:rsidR="00086F45" w:rsidRPr="00690D3B" w:rsidRDefault="00086F45" w:rsidP="00086F4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690D3B">
        <w:rPr>
          <w:rFonts w:ascii="Times New Roman" w:hAnsi="Times New Roman" w:cs="Times New Roman"/>
          <w:b/>
          <w:bCs/>
        </w:rPr>
        <w:t>§ 3.</w:t>
      </w:r>
    </w:p>
    <w:p w14:paraId="24485944" w14:textId="77777777" w:rsidR="00086F45" w:rsidRDefault="00086F45" w:rsidP="00086F45">
      <w:pPr>
        <w:pStyle w:val="Bezodstpw"/>
        <w:jc w:val="both"/>
        <w:rPr>
          <w:rFonts w:ascii="Times New Roman" w:hAnsi="Times New Roman" w:cs="Times New Roman"/>
        </w:rPr>
      </w:pPr>
      <w:r w:rsidRPr="00690D3B">
        <w:rPr>
          <w:rFonts w:ascii="Times New Roman" w:hAnsi="Times New Roman" w:cs="Times New Roman"/>
        </w:rPr>
        <w:t>Uchwała wchodzi w życie po upływie 14 dni od dnia ogłoszenia w Dzienniku Urzędowym</w:t>
      </w:r>
      <w:r>
        <w:rPr>
          <w:rFonts w:ascii="Times New Roman" w:hAnsi="Times New Roman" w:cs="Times New Roman"/>
        </w:rPr>
        <w:t xml:space="preserve"> </w:t>
      </w:r>
      <w:r w:rsidRPr="00690D3B">
        <w:rPr>
          <w:rFonts w:ascii="Times New Roman" w:hAnsi="Times New Roman" w:cs="Times New Roman"/>
        </w:rPr>
        <w:t xml:space="preserve">Województwa </w:t>
      </w:r>
      <w:r>
        <w:rPr>
          <w:rFonts w:ascii="Times New Roman" w:hAnsi="Times New Roman" w:cs="Times New Roman"/>
        </w:rPr>
        <w:t>Lubelskiego</w:t>
      </w:r>
      <w:r w:rsidRPr="00690D3B">
        <w:rPr>
          <w:rFonts w:ascii="Times New Roman" w:hAnsi="Times New Roman" w:cs="Times New Roman"/>
        </w:rPr>
        <w:t>.</w:t>
      </w:r>
    </w:p>
    <w:p w14:paraId="06954A91" w14:textId="77777777" w:rsidR="00086F45" w:rsidRDefault="00086F45" w:rsidP="00086F45">
      <w:pPr>
        <w:pStyle w:val="Bezodstpw"/>
        <w:jc w:val="both"/>
        <w:rPr>
          <w:rFonts w:ascii="Times New Roman" w:hAnsi="Times New Roman" w:cs="Times New Roman"/>
        </w:rPr>
      </w:pPr>
    </w:p>
    <w:p w14:paraId="3C8C24A2" w14:textId="77777777" w:rsidR="00D07D21" w:rsidRDefault="00D07D21"/>
    <w:sectPr w:rsidR="00D0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66C"/>
    <w:multiLevelType w:val="hybridMultilevel"/>
    <w:tmpl w:val="358E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0AC3"/>
    <w:multiLevelType w:val="hybridMultilevel"/>
    <w:tmpl w:val="7D4E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D66C1"/>
    <w:multiLevelType w:val="hybridMultilevel"/>
    <w:tmpl w:val="7D4E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32439">
    <w:abstractNumId w:val="0"/>
  </w:num>
  <w:num w:numId="2" w16cid:durableId="1372919980">
    <w:abstractNumId w:val="2"/>
  </w:num>
  <w:num w:numId="3" w16cid:durableId="86294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45"/>
    <w:rsid w:val="00086F45"/>
    <w:rsid w:val="00D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678A"/>
  <w15:chartTrackingRefBased/>
  <w15:docId w15:val="{FBBFA942-158D-4ECC-8A5E-DCB0EC28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86F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6F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Harasimuk</dc:creator>
  <cp:keywords/>
  <dc:description/>
  <cp:lastModifiedBy>Andrzej Harasimuk</cp:lastModifiedBy>
  <cp:revision>1</cp:revision>
  <dcterms:created xsi:type="dcterms:W3CDTF">2022-06-28T10:40:00Z</dcterms:created>
  <dcterms:modified xsi:type="dcterms:W3CDTF">2022-06-28T10:41:00Z</dcterms:modified>
</cp:coreProperties>
</file>